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44"/>
          <w:szCs w:val="44"/>
        </w:rPr>
      </w:pPr>
      <w:r>
        <w:rPr>
          <w:rFonts w:hint="eastAsia" w:ascii="黑体" w:hAnsi="黑体" w:eastAsia="黑体" w:cs="黑体"/>
          <w:sz w:val="44"/>
          <w:szCs w:val="44"/>
        </w:rPr>
        <w:t>工作座谈会会议纪要</w:t>
      </w:r>
    </w:p>
    <w:p>
      <w:pPr>
        <w:jc w:val="center"/>
        <w:rPr>
          <w:rFonts w:ascii="黑体" w:hAnsi="黑体" w:eastAsia="黑体" w:cs="黑体"/>
          <w:sz w:val="44"/>
          <w:szCs w:val="44"/>
        </w:rPr>
      </w:pPr>
    </w:p>
    <w:p>
      <w:pPr>
        <w:ind w:firstLine="640" w:firstLineChars="200"/>
        <w:jc w:val="left"/>
        <w:rPr>
          <w:rFonts w:ascii="仿宋" w:hAnsi="仿宋" w:eastAsia="仿宋" w:cs="仿宋"/>
          <w:sz w:val="32"/>
          <w:szCs w:val="32"/>
        </w:rPr>
      </w:pPr>
      <w:r>
        <w:rPr>
          <w:rFonts w:hint="eastAsia" w:ascii="仿宋" w:hAnsi="仿宋" w:eastAsia="仿宋" w:cs="仿宋"/>
          <w:sz w:val="32"/>
          <w:szCs w:val="32"/>
        </w:rPr>
        <w:t>2017年7月7日,山东省价格协会在省物价局二楼会议室召开工作座谈会。协会会长王春光、秘书长王鲁岳、各部新当选主任及秘书处的有关同志参加了会议,会议由会长王春光主持。现将会议情况纪要如下：</w:t>
      </w:r>
    </w:p>
    <w:p>
      <w:pPr>
        <w:ind w:firstLine="640"/>
        <w:jc w:val="left"/>
        <w:rPr>
          <w:rFonts w:ascii="仿宋" w:hAnsi="仿宋" w:eastAsia="仿宋" w:cs="仿宋"/>
          <w:sz w:val="32"/>
          <w:szCs w:val="32"/>
        </w:rPr>
      </w:pPr>
      <w:r>
        <w:rPr>
          <w:rFonts w:hint="eastAsia" w:ascii="仿宋" w:hAnsi="仿宋" w:eastAsia="仿宋" w:cs="仿宋"/>
          <w:sz w:val="32"/>
          <w:szCs w:val="32"/>
        </w:rPr>
        <w:t>1、由副秘书长吴萍宣读了《山东省价格协会内设机构及职责范围》（鲁价协会发（2017）8号）及《关于尹明波等同志任职的通知》（鲁价协会发（2017）11号）文件。文件主要内容是：经价格协会第十六次会长会长办公会审议决定，</w:t>
      </w:r>
      <w:r>
        <w:rPr>
          <w:rFonts w:hint="eastAsia" w:ascii="仿宋" w:hAnsi="仿宋" w:eastAsia="仿宋" w:cs="仿宋"/>
          <w:sz w:val="32"/>
          <w:szCs w:val="32"/>
          <w:shd w:val="clear" w:color="auto" w:fill="FFFFFF"/>
        </w:rPr>
        <w:t>协会</w:t>
      </w:r>
      <w:r>
        <w:rPr>
          <w:rFonts w:hint="eastAsia" w:ascii="仿宋" w:hAnsi="仿宋" w:eastAsia="仿宋" w:cs="仿宋"/>
          <w:sz w:val="32"/>
          <w:szCs w:val="32"/>
        </w:rPr>
        <w:t>内设</w:t>
      </w:r>
      <w:r>
        <w:rPr>
          <w:rFonts w:hint="eastAsia" w:ascii="仿宋" w:hAnsi="仿宋" w:eastAsia="仿宋" w:cs="仿宋"/>
          <w:sz w:val="32"/>
          <w:szCs w:val="32"/>
          <w:shd w:val="clear" w:color="auto" w:fill="FFFFFF"/>
        </w:rPr>
        <w:t>机构为</w:t>
      </w:r>
      <w:r>
        <w:rPr>
          <w:rFonts w:hint="eastAsia" w:ascii="FangSong_GB2312" w:eastAsia="FangSong_GB2312"/>
          <w:bCs/>
          <w:sz w:val="32"/>
          <w:szCs w:val="32"/>
        </w:rPr>
        <w:t>秘书处、策划宣传部、医药价</w:t>
      </w:r>
      <w:r>
        <w:rPr>
          <w:rFonts w:hint="eastAsia" w:ascii="仿宋" w:hAnsi="仿宋" w:eastAsia="仿宋" w:cs="仿宋"/>
          <w:bCs/>
          <w:sz w:val="32"/>
          <w:szCs w:val="32"/>
        </w:rPr>
        <w:t>格部、能源价格部、综合价格部、培训部，</w:t>
      </w:r>
      <w:r>
        <w:rPr>
          <w:rFonts w:hint="eastAsia" w:ascii="仿宋" w:hAnsi="仿宋" w:eastAsia="仿宋" w:cs="仿宋"/>
          <w:sz w:val="32"/>
          <w:szCs w:val="32"/>
        </w:rPr>
        <w:t>尹明波同志为宣传策划部主任，刘青同志为能源价格部主任，荆文华同志为医药价格部主任，韩英同志为综合价格部主任，周卫华同志为培训部主任。</w:t>
      </w:r>
      <w:r>
        <w:rPr>
          <w:rFonts w:hint="eastAsia" w:ascii="仿宋" w:hAnsi="仿宋" w:eastAsia="仿宋" w:cs="仿宋"/>
          <w:color w:val="000000"/>
          <w:sz w:val="32"/>
          <w:szCs w:val="32"/>
        </w:rPr>
        <w:t>文件规定了各部工作职责范围</w:t>
      </w:r>
      <w:r>
        <w:rPr>
          <w:rFonts w:hint="eastAsia" w:ascii="仿宋" w:hAnsi="仿宋" w:eastAsia="仿宋" w:cs="仿宋"/>
          <w:bCs/>
          <w:sz w:val="32"/>
          <w:szCs w:val="32"/>
        </w:rPr>
        <w:t>。</w:t>
      </w:r>
    </w:p>
    <w:p>
      <w:pPr>
        <w:ind w:firstLine="640"/>
        <w:rPr>
          <w:rFonts w:hint="eastAsia" w:ascii="仿宋" w:hAnsi="仿宋" w:eastAsia="仿宋" w:cs="仿宋"/>
          <w:color w:val="444444"/>
          <w:kern w:val="0"/>
          <w:sz w:val="32"/>
          <w:szCs w:val="32"/>
          <w:shd w:val="clear" w:color="auto" w:fill="FFFFFF"/>
        </w:rPr>
      </w:pPr>
      <w:r>
        <w:rPr>
          <w:rFonts w:hint="eastAsia" w:ascii="仿宋" w:hAnsi="仿宋" w:eastAsia="仿宋" w:cs="仿宋"/>
          <w:sz w:val="32"/>
          <w:szCs w:val="32"/>
        </w:rPr>
        <w:t>2、秘书长王鲁岳介绍了参加中价协</w:t>
      </w:r>
      <w:r>
        <w:rPr>
          <w:rFonts w:hint="eastAsia" w:ascii="仿宋" w:hAnsi="仿宋" w:eastAsia="仿宋" w:cs="仿宋"/>
          <w:color w:val="444444"/>
          <w:kern w:val="0"/>
          <w:sz w:val="32"/>
          <w:szCs w:val="32"/>
          <w:shd w:val="clear" w:color="auto" w:fill="FFFFFF"/>
        </w:rPr>
        <w:t>“价格协会发展趋势与政策研讨交流会”有关情况，并结合会议精神和我协会现状提出了自己的想法。</w:t>
      </w:r>
    </w:p>
    <w:p>
      <w:pPr>
        <w:ind w:firstLine="640"/>
        <w:rPr>
          <w:rFonts w:hint="eastAsia" w:ascii="仿宋" w:hAnsi="仿宋" w:eastAsia="仿宋" w:cs="仿宋"/>
          <w:color w:val="444444"/>
          <w:kern w:val="0"/>
          <w:sz w:val="32"/>
          <w:szCs w:val="32"/>
          <w:shd w:val="clear" w:color="auto" w:fill="FFFFFF"/>
        </w:rPr>
      </w:pPr>
      <w:r>
        <w:rPr>
          <w:rFonts w:hint="eastAsia" w:ascii="仿宋" w:hAnsi="仿宋" w:eastAsia="仿宋" w:cs="仿宋"/>
          <w:color w:val="444444"/>
          <w:kern w:val="0"/>
          <w:sz w:val="32"/>
          <w:szCs w:val="32"/>
          <w:shd w:val="clear" w:color="auto" w:fill="FFFFFF"/>
        </w:rPr>
        <w:t>一是关于协会商会与行政脱钩问题。因各省价格协会发展状况不同，各省脱钩进程也各不相同，交流会中各省会长、秘书长主要有三种意见：1、独立生存；2、不脱钩；3、顺其自然。协会与行政脱钩是社会经济发展需要，是大势所趋，我们山东省价格协会将积极配合政策要求，做好脱钩工作。</w:t>
      </w:r>
    </w:p>
    <w:p>
      <w:pPr>
        <w:ind w:firstLine="640"/>
        <w:rPr>
          <w:rFonts w:hint="eastAsia" w:ascii="仿宋" w:hAnsi="仿宋" w:eastAsia="仿宋" w:cs="仿宋"/>
          <w:color w:val="444444"/>
          <w:kern w:val="0"/>
          <w:sz w:val="32"/>
          <w:szCs w:val="32"/>
          <w:shd w:val="clear" w:color="auto" w:fill="FFFFFF"/>
        </w:rPr>
      </w:pPr>
      <w:r>
        <w:rPr>
          <w:rFonts w:hint="eastAsia" w:ascii="仿宋" w:hAnsi="仿宋" w:eastAsia="仿宋" w:cs="仿宋"/>
          <w:color w:val="444444"/>
          <w:kern w:val="0"/>
          <w:sz w:val="32"/>
          <w:szCs w:val="32"/>
          <w:shd w:val="clear" w:color="auto" w:fill="FFFFFF"/>
        </w:rPr>
        <w:t>二是价格评估机构资质登记问题。新成立的价格评估企业，可按照《山东省物价局关于做好价格评估事中事后监管工作的通知》（鲁价综发（2017）24）号文件要求办理登记。关于新的价格评估从业人员，目前还没有进行登记的相关政策，价格评估行业从业人员的新旧更替也将是一个大的问题。因此，我协会需要尽快与政府部门协调解决，维护价格评估会员切身利益，协调解决有关问题。</w:t>
      </w:r>
    </w:p>
    <w:p>
      <w:pPr>
        <w:ind w:firstLine="640"/>
        <w:rPr>
          <w:rFonts w:ascii="仿宋" w:hAnsi="仿宋" w:eastAsia="仿宋" w:cs="仿宋"/>
          <w:color w:val="444444"/>
          <w:kern w:val="0"/>
          <w:sz w:val="32"/>
          <w:szCs w:val="32"/>
          <w:shd w:val="clear" w:color="auto" w:fill="FFFFFF"/>
        </w:rPr>
      </w:pPr>
      <w:r>
        <w:rPr>
          <w:rFonts w:hint="eastAsia" w:ascii="仿宋" w:hAnsi="仿宋" w:eastAsia="仿宋" w:cs="仿宋"/>
          <w:color w:val="444444"/>
          <w:kern w:val="0"/>
          <w:sz w:val="32"/>
          <w:szCs w:val="32"/>
          <w:shd w:val="clear" w:color="auto" w:fill="FFFFFF"/>
        </w:rPr>
        <w:t>三是协会要</w:t>
      </w:r>
      <w:r>
        <w:rPr>
          <w:rFonts w:hint="eastAsia" w:ascii="FangSong_GB2312" w:eastAsia="FangSong_GB2312"/>
          <w:sz w:val="32"/>
          <w:szCs w:val="32"/>
        </w:rPr>
        <w:t>继续组织力量深入开展价格</w:t>
      </w:r>
      <w:r>
        <w:rPr>
          <w:rFonts w:hint="eastAsia" w:ascii="仿宋" w:hAnsi="仿宋" w:eastAsia="仿宋" w:cs="仿宋"/>
          <w:color w:val="444444"/>
          <w:kern w:val="0"/>
          <w:sz w:val="32"/>
          <w:szCs w:val="32"/>
          <w:shd w:val="clear" w:color="auto" w:fill="FFFFFF"/>
        </w:rPr>
        <w:t>课题</w:t>
      </w:r>
      <w:r>
        <w:rPr>
          <w:rFonts w:hint="eastAsia" w:ascii="FangSong_GB2312" w:eastAsia="FangSong_GB2312"/>
          <w:sz w:val="32"/>
          <w:szCs w:val="32"/>
        </w:rPr>
        <w:t>调研</w:t>
      </w:r>
      <w:r>
        <w:rPr>
          <w:rFonts w:hint="eastAsia" w:ascii="仿宋" w:hAnsi="仿宋" w:eastAsia="仿宋" w:cs="仿宋"/>
          <w:color w:val="444444"/>
          <w:kern w:val="0"/>
          <w:sz w:val="32"/>
          <w:szCs w:val="32"/>
          <w:shd w:val="clear" w:color="auto" w:fill="FFFFFF"/>
        </w:rPr>
        <w:t>、专家论坛，努力</w:t>
      </w:r>
      <w:r>
        <w:rPr>
          <w:rFonts w:hint="eastAsia" w:ascii="FangSong_GB2312" w:eastAsia="FangSong_GB2312"/>
          <w:sz w:val="32"/>
          <w:szCs w:val="32"/>
        </w:rPr>
        <w:t>提升协会服务</w:t>
      </w:r>
      <w:r>
        <w:rPr>
          <w:rFonts w:hint="eastAsia" w:ascii="仿宋" w:hAnsi="仿宋" w:eastAsia="仿宋" w:cs="仿宋"/>
          <w:color w:val="444444"/>
          <w:kern w:val="0"/>
          <w:sz w:val="32"/>
          <w:szCs w:val="32"/>
          <w:shd w:val="clear" w:color="auto" w:fill="FFFFFF"/>
        </w:rPr>
        <w:t>社会的职能、功能，增强协会的社会影响力。</w:t>
      </w:r>
    </w:p>
    <w:p>
      <w:pPr>
        <w:ind w:firstLine="640"/>
        <w:rPr>
          <w:rFonts w:ascii="仿宋" w:hAnsi="仿宋" w:eastAsia="仿宋" w:cs="仿宋"/>
          <w:color w:val="444444"/>
          <w:kern w:val="0"/>
          <w:sz w:val="32"/>
          <w:szCs w:val="32"/>
          <w:shd w:val="clear" w:color="auto" w:fill="FFFFFF"/>
        </w:rPr>
      </w:pPr>
      <w:r>
        <w:rPr>
          <w:rFonts w:hint="eastAsia" w:ascii="仿宋" w:hAnsi="仿宋" w:eastAsia="仿宋" w:cs="仿宋"/>
          <w:color w:val="000000"/>
          <w:sz w:val="32"/>
          <w:szCs w:val="32"/>
          <w:shd w:val="clear" w:color="auto" w:fill="FFFFFF"/>
        </w:rPr>
        <w:t>３、各部主任就当选任职进行了表态，大家表示：虽然协会工作内容与本职工作有很多相似之处，但与本职工作的空间和平台并不完全相同，因此工作任务将更加繁重，工作压力也将随之加重。但是，既然协会把这一重要任务交给了自己，就应该有信心、有决心干好。各部主任就协会有关工作进行了讨论、交流，并对本部门的下步工作提出了大概思路、设想。</w:t>
      </w:r>
    </w:p>
    <w:p>
      <w:pPr>
        <w:widowControl/>
        <w:shd w:val="clear" w:color="auto" w:fill="FFFFFF"/>
        <w:spacing w:line="360" w:lineRule="atLeast"/>
        <w:ind w:firstLine="598" w:firstLineChars="187"/>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王春光会长做了总结讲话。他指出，协会的主要任务是服务会员、服务社会、服务政府，会员的需求是协会的第一任务，希望协会各部门积极开展工作。王春光会长在总结讲话中还提出三点建议、要求：</w:t>
      </w:r>
    </w:p>
    <w:p>
      <w:pPr>
        <w:widowControl/>
        <w:shd w:val="clear" w:color="auto" w:fill="FFFFFF"/>
        <w:spacing w:line="360" w:lineRule="atLeast"/>
        <w:ind w:firstLine="598" w:firstLineChars="187"/>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1、尽快把协会各个工作部门组建起来，每个部门</w:t>
      </w:r>
      <w:r>
        <w:rPr>
          <w:rFonts w:hint="eastAsia" w:ascii="仿宋" w:hAnsi="仿宋" w:eastAsia="仿宋" w:cs="仿宋"/>
          <w:color w:val="000000"/>
          <w:sz w:val="32"/>
          <w:szCs w:val="32"/>
          <w:shd w:val="clear" w:color="auto" w:fill="FFFFFF"/>
          <w:lang w:eastAsia="zh-CN"/>
        </w:rPr>
        <w:t>根据</w:t>
      </w:r>
      <w:r>
        <w:rPr>
          <w:rFonts w:hint="eastAsia" w:ascii="仿宋" w:hAnsi="仿宋" w:eastAsia="仿宋" w:cs="仿宋"/>
          <w:color w:val="000000"/>
          <w:sz w:val="32"/>
          <w:szCs w:val="32"/>
          <w:shd w:val="clear" w:color="auto" w:fill="FFFFFF"/>
        </w:rPr>
        <w:t>需要</w:t>
      </w:r>
      <w:r>
        <w:rPr>
          <w:rFonts w:hint="eastAsia" w:ascii="仿宋" w:hAnsi="仿宋" w:eastAsia="仿宋" w:cs="仿宋"/>
          <w:color w:val="000000"/>
          <w:sz w:val="32"/>
          <w:szCs w:val="32"/>
          <w:shd w:val="clear" w:color="auto" w:fill="FFFFFF"/>
          <w:lang w:eastAsia="zh-CN"/>
        </w:rPr>
        <w:t>可安排</w:t>
      </w:r>
      <w:r>
        <w:rPr>
          <w:rFonts w:hint="eastAsia" w:ascii="仿宋" w:hAnsi="仿宋" w:eastAsia="仿宋" w:cs="仿宋"/>
          <w:color w:val="000000"/>
          <w:sz w:val="32"/>
          <w:szCs w:val="32"/>
          <w:shd w:val="clear" w:color="auto" w:fill="FFFFFF"/>
        </w:rPr>
        <w:t>三个人左右，以利于开展工作。</w:t>
      </w:r>
    </w:p>
    <w:p>
      <w:pPr>
        <w:widowControl/>
        <w:shd w:val="clear" w:color="auto" w:fill="FFFFFF"/>
        <w:spacing w:line="360" w:lineRule="atLeast"/>
        <w:ind w:firstLine="598" w:firstLineChars="187"/>
        <w:jc w:val="left"/>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2、希望各部门负责人尽快进入状态，发挥协会、部门和个人优势，根据本部门实际情况尽快制定下半年工作计划并于七月底之前上报协会秘书处。</w:t>
      </w:r>
    </w:p>
    <w:p>
      <w:pPr>
        <w:widowControl/>
        <w:shd w:val="clear" w:color="auto" w:fill="FFFFFF"/>
        <w:spacing w:line="360" w:lineRule="atLeast"/>
        <w:ind w:firstLine="598" w:firstLineChars="187"/>
        <w:jc w:val="lef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3、加强信息沟通。一是加强</w:t>
      </w:r>
      <w:r>
        <w:rPr>
          <w:rFonts w:hint="eastAsia" w:ascii="仿宋" w:hAnsi="仿宋" w:eastAsia="仿宋" w:cs="仿宋"/>
          <w:color w:val="000000"/>
          <w:sz w:val="32"/>
          <w:szCs w:val="32"/>
          <w:shd w:val="clear" w:color="auto" w:fill="FFFFFF"/>
          <w:lang w:eastAsia="zh-CN"/>
        </w:rPr>
        <w:t>和</w:t>
      </w:r>
      <w:r>
        <w:rPr>
          <w:rFonts w:hint="eastAsia" w:ascii="仿宋" w:hAnsi="仿宋" w:eastAsia="仿宋" w:cs="仿宋"/>
          <w:color w:val="000000"/>
          <w:sz w:val="32"/>
          <w:szCs w:val="32"/>
          <w:shd w:val="clear" w:color="auto" w:fill="FFFFFF"/>
        </w:rPr>
        <w:t>省物价局有关处（室）、</w:t>
      </w:r>
      <w:r>
        <w:rPr>
          <w:rFonts w:hint="eastAsia" w:ascii="仿宋" w:hAnsi="仿宋" w:eastAsia="仿宋" w:cs="仿宋"/>
          <w:color w:val="000000"/>
          <w:sz w:val="32"/>
          <w:szCs w:val="32"/>
          <w:shd w:val="clear" w:color="auto" w:fill="FFFFFF"/>
          <w:lang w:eastAsia="zh-CN"/>
        </w:rPr>
        <w:t>及省内市县物价部门</w:t>
      </w:r>
      <w:r>
        <w:rPr>
          <w:rFonts w:hint="eastAsia" w:ascii="仿宋" w:hAnsi="仿宋" w:eastAsia="仿宋" w:cs="仿宋"/>
          <w:color w:val="000000"/>
          <w:sz w:val="32"/>
          <w:szCs w:val="32"/>
          <w:shd w:val="clear" w:color="auto" w:fill="FFFFFF"/>
        </w:rPr>
        <w:t>的联系，二是加强和中国价格协会以及各省价格协会的沟通和交流，获取更多的信息、支持，借鉴更好的经验做法。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FangSong_GB2312">
    <w:altName w:val="仿宋"/>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9707C"/>
    <w:rsid w:val="0005565E"/>
    <w:rsid w:val="00295DB9"/>
    <w:rsid w:val="00456660"/>
    <w:rsid w:val="004E488B"/>
    <w:rsid w:val="0050327F"/>
    <w:rsid w:val="00517932"/>
    <w:rsid w:val="008C2BF5"/>
    <w:rsid w:val="00995FEA"/>
    <w:rsid w:val="009B2C7B"/>
    <w:rsid w:val="00A16CF6"/>
    <w:rsid w:val="00B9707C"/>
    <w:rsid w:val="00BA4A05"/>
    <w:rsid w:val="00BE6BE5"/>
    <w:rsid w:val="00E21C5E"/>
    <w:rsid w:val="00E858EC"/>
    <w:rsid w:val="125F5ED8"/>
    <w:rsid w:val="54181B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180</Words>
  <Characters>1027</Characters>
  <Lines>8</Lines>
  <Paragraphs>2</Paragraphs>
  <TotalTime>0</TotalTime>
  <ScaleCrop>false</ScaleCrop>
  <LinksUpToDate>false</LinksUpToDate>
  <CharactersWithSpaces>1205</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2017-07-13T07:17:00Z</dcterms:created>
  <dc:creator>qddcd</dc:creator>
  <cp:lastModifiedBy>Administrator</cp:lastModifiedBy>
  <dcterms:modified xsi:type="dcterms:W3CDTF">2017-07-17T02:44:08Z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