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36"/>
          <w:szCs w:val="36"/>
          <w:rFonts w:ascii="楷体" w:eastAsia="楷体" w:hAnsi="楷体" w:hint="default"/>
        </w:rPr>
      </w:pPr>
      <w:r>
        <w:rPr>
          <w:b w:val="1"/>
          <w:color w:val="auto"/>
          <w:position w:val="0"/>
          <w:sz w:val="36"/>
          <w:szCs w:val="36"/>
          <w:rFonts w:ascii="楷体" w:eastAsia="楷体" w:hAnsi="楷体" w:hint="default"/>
        </w:rPr>
        <w:t>价格鉴证师（评估师）执业登记表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职业资格：                                  登记编号：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694"/>
        <w:gridCol w:w="1137"/>
        <w:gridCol w:w="2650"/>
        <w:gridCol w:w="300"/>
        <w:gridCol w:w="709"/>
        <w:gridCol w:w="1142"/>
        <w:gridCol w:w="49"/>
        <w:gridCol w:w="1841"/>
      </w:tblGrid>
      <w:tr>
        <w:trPr>
          <w:trHeight w:hRule="atleast" w:val="615"/>
        </w:trPr>
        <w:tc>
          <w:tcPr>
            <w:tcW w:type="dxa" w:w="183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105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姓     名</w:t>
            </w:r>
          </w:p>
        </w:tc>
        <w:tc>
          <w:tcPr>
            <w:tcW w:type="dxa" w:w="295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70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性别</w:t>
            </w:r>
          </w:p>
        </w:tc>
        <w:tc>
          <w:tcPr>
            <w:tcW w:type="dxa" w:w="11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1890"/>
            <w:vAlign w:val="top"/>
            <w:gridSpan w:val="2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48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48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二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寸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照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48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片</w:t>
            </w:r>
          </w:p>
        </w:tc>
      </w:tr>
      <w:tr>
        <w:trPr>
          <w:trHeight w:hRule="atleast" w:val="441"/>
        </w:trPr>
        <w:tc>
          <w:tcPr>
            <w:tcW w:type="dxa" w:w="183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职业资格编号</w:t>
            </w:r>
          </w:p>
        </w:tc>
        <w:tc>
          <w:tcPr>
            <w:tcW w:type="dxa" w:w="295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70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民族</w:t>
            </w:r>
          </w:p>
        </w:tc>
        <w:tc>
          <w:tcPr>
            <w:tcW w:type="dxa" w:w="11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1890"/>
            <w:vAlign w:val="top"/>
            <w:gridSpan w:val="2"/>
            <w:vMerge/>
            <w:shd w:val="clear"/>
          </w:tcPr>
          <w:p/>
        </w:tc>
      </w:tr>
      <w:tr>
        <w:trPr>
          <w:trHeight w:hRule="atleast" w:val="505"/>
        </w:trPr>
        <w:tc>
          <w:tcPr>
            <w:tcW w:type="dxa" w:w="183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21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毕业院校</w:t>
            </w:r>
          </w:p>
        </w:tc>
        <w:tc>
          <w:tcPr>
            <w:tcW w:type="dxa" w:w="2950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70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学历</w:t>
            </w:r>
          </w:p>
        </w:tc>
        <w:tc>
          <w:tcPr>
            <w:tcW w:type="dxa" w:w="11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1890"/>
            <w:vAlign w:val="top"/>
            <w:gridSpan w:val="2"/>
            <w:vMerge/>
            <w:shd w:val="clear"/>
          </w:tcPr>
          <w:p/>
        </w:tc>
      </w:tr>
      <w:tr>
        <w:trPr>
          <w:trHeight w:hRule="atleast" w:val="541"/>
        </w:trPr>
        <w:tc>
          <w:tcPr>
            <w:tcW w:type="dxa" w:w="183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105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技术职称</w:t>
            </w:r>
          </w:p>
        </w:tc>
        <w:tc>
          <w:tcPr>
            <w:tcW w:type="dxa" w:w="295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</w:t>
            </w:r>
          </w:p>
        </w:tc>
        <w:tc>
          <w:tcPr>
            <w:tcW w:type="dxa" w:w="7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党派</w:t>
            </w:r>
          </w:p>
        </w:tc>
        <w:tc>
          <w:tcPr>
            <w:tcW w:type="dxa" w:w="114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1890"/>
            <w:vAlign w:val="top"/>
            <w:gridSpan w:val="2"/>
            <w:vMerge/>
            <w:shd w:val="clear"/>
          </w:tcPr>
          <w:p/>
        </w:tc>
      </w:tr>
      <w:tr>
        <w:trPr>
          <w:trHeight w:hRule="atleast" w:val="507"/>
        </w:trPr>
        <w:tc>
          <w:tcPr>
            <w:tcW w:type="dxa" w:w="183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工作单位</w:t>
            </w:r>
          </w:p>
        </w:tc>
        <w:tc>
          <w:tcPr>
            <w:tcW w:type="dxa" w:w="4801"/>
            <w:vAlign w:val="top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1890"/>
            <w:vAlign w:val="top"/>
            <w:gridSpan w:val="2"/>
            <w:vMerge/>
            <w:shd w:val="clear"/>
          </w:tcPr>
          <w:p/>
        </w:tc>
      </w:tr>
      <w:tr>
        <w:trPr>
          <w:trHeight w:hRule="atleast" w:val="445"/>
        </w:trPr>
        <w:tc>
          <w:tcPr>
            <w:tcW w:type="dxa" w:w="183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身份证号</w:t>
            </w:r>
          </w:p>
        </w:tc>
        <w:tc>
          <w:tcPr>
            <w:tcW w:type="dxa" w:w="6691"/>
            <w:vAlign w:val="top"/>
            <w:gridSpan w:val="6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</w:t>
            </w:r>
          </w:p>
        </w:tc>
      </w:tr>
      <w:tr>
        <w:trPr>
          <w:trHeight w:hRule="atleast" w:val="510"/>
        </w:trPr>
        <w:tc>
          <w:tcPr>
            <w:tcW w:type="dxa" w:w="183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网络邮箱</w:t>
            </w:r>
          </w:p>
        </w:tc>
        <w:tc>
          <w:tcPr>
            <w:tcW w:type="dxa" w:w="3659"/>
            <w:vAlign w:val="top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119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电   话</w:t>
            </w:r>
          </w:p>
        </w:tc>
        <w:tc>
          <w:tcPr>
            <w:tcW w:type="dxa" w:w="184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</w:tr>
      <w:tr>
        <w:trPr>
          <w:trHeight w:hRule="atleast" w:val="493"/>
        </w:trPr>
        <w:tc>
          <w:tcPr>
            <w:tcW w:type="dxa" w:w="183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21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联系地址</w:t>
            </w:r>
          </w:p>
        </w:tc>
        <w:tc>
          <w:tcPr>
            <w:tcW w:type="dxa" w:w="3659"/>
            <w:vAlign w:val="top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1191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邮政编码</w:t>
            </w:r>
          </w:p>
        </w:tc>
        <w:tc>
          <w:tcPr>
            <w:tcW w:type="dxa" w:w="184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63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</w:tr>
      <w:tr>
        <w:trPr>
          <w:trHeight w:hRule="atleast" w:val="2465"/>
        </w:trPr>
        <w:tc>
          <w:tcPr>
            <w:tcW w:type="dxa" w:w="69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7828"/>
            <w:vAlign w:val="top"/>
            <w:gridSpan w:val="7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63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        </w:t>
            </w:r>
          </w:p>
        </w:tc>
      </w:tr>
      <w:tr>
        <w:trPr>
          <w:trHeight w:hRule="atleast" w:val="1849"/>
        </w:trPr>
        <w:tc>
          <w:tcPr>
            <w:tcW w:type="dxa" w:w="69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从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见</w:t>
            </w:r>
          </w:p>
        </w:tc>
        <w:tc>
          <w:tcPr>
            <w:tcW w:type="dxa" w:w="7828"/>
            <w:vAlign w:val="top"/>
            <w:gridSpan w:val="7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单位公章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                20   年     月     日</w:t>
            </w:r>
          </w:p>
        </w:tc>
      </w:tr>
      <w:tr>
        <w:trPr>
          <w:trHeight w:hRule="atleast" w:val="1538"/>
        </w:trPr>
        <w:tc>
          <w:tcPr>
            <w:tcW w:type="dxa" w:w="694"/>
            <w:vAlign w:val="top"/>
            <w:tcBorders>
              <w:bottom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核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见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</w:tc>
        <w:tc>
          <w:tcPr>
            <w:tcW w:type="dxa" w:w="3787"/>
            <w:vAlign w:val="top"/>
            <w:gridSpan w:val="2"/>
            <w:tcBorders>
              <w:bottom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登记编号: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经办人</w:t>
            </w:r>
          </w:p>
        </w:tc>
        <w:tc>
          <w:tcPr>
            <w:tcW w:type="dxa" w:w="4041"/>
            <w:vAlign w:val="top"/>
            <w:gridSpan w:val="5"/>
            <w:tcBorders>
              <w:bottom w:val="single" w:color="auto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建档人员：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网站公告时间：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部门印章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 xml:space="preserve">                        </w:t>
      </w:r>
      <w:r>
        <w:rPr>
          <w:color w:val="auto"/>
          <w:position w:val="0"/>
          <w:sz w:val="24"/>
          <w:szCs w:val="24"/>
          <w:rFonts w:ascii="楷体_GB2312" w:eastAsia="楷体_GB2312" w:hAnsi="楷体_GB2312" w:hint="default"/>
        </w:rPr>
        <w:t>山东省价格协会价格评估和鉴证分会制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244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